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D7B16" w:rsidRPr="00BA5A75" w:rsidRDefault="005D7B16" w:rsidP="00BA5A7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</w:pPr>
      <w:r w:rsidRPr="00BA5A75"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  <w:t>23:00 до 6:00 время</w:t>
      </w:r>
    </w:p>
    <w:p w:rsidR="005D7B16" w:rsidRPr="00BA5A75" w:rsidRDefault="005D7B16" w:rsidP="005D7B16">
      <w:pPr>
        <w:shd w:val="clear" w:color="auto" w:fill="FFFFFF" w:themeFill="background1"/>
        <w:spacing w:after="0"/>
        <w:ind w:left="567" w:hanging="426"/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</w:pPr>
      <w:r w:rsidRPr="00BA5A75"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  <w:t>ответственности</w:t>
      </w:r>
    </w:p>
    <w:p w:rsidR="005D7B16" w:rsidRPr="00B35C40" w:rsidRDefault="005D7B16" w:rsidP="005D7B16">
      <w:pPr>
        <w:shd w:val="clear" w:color="auto" w:fill="FFFFFF" w:themeFill="background1"/>
        <w:ind w:left="567" w:hanging="426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BA5A75"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  <w:t>родителей</w:t>
      </w:r>
    </w:p>
    <w:p w:rsidR="005D7B16" w:rsidRPr="00BA5A75" w:rsidRDefault="00BA5A75" w:rsidP="00BA5A75">
      <w:pPr>
        <w:shd w:val="clear" w:color="auto" w:fill="FFFFFF" w:themeFill="background1"/>
        <w:ind w:left="567" w:hanging="426"/>
        <w:rPr>
          <w:rFonts w:ascii="Times New Roman" w:hAnsi="Times New Roman" w:cs="Times New Roman"/>
          <w:b/>
          <w:color w:val="C00000"/>
          <w:sz w:val="36"/>
          <w:szCs w:val="36"/>
        </w:rPr>
        <w:sectPr w:rsidR="005D7B16" w:rsidRPr="00BA5A75" w:rsidSect="00BA5A7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BBF96BE" wp14:editId="3006E971">
            <wp:simplePos x="0" y="0"/>
            <wp:positionH relativeFrom="margin">
              <wp:posOffset>3860165</wp:posOffset>
            </wp:positionH>
            <wp:positionV relativeFrom="margin">
              <wp:posOffset>1235710</wp:posOffset>
            </wp:positionV>
            <wp:extent cx="1990725" cy="1858645"/>
            <wp:effectExtent l="0" t="0" r="9525" b="8255"/>
            <wp:wrapSquare wrapText="bothSides"/>
            <wp:docPr id="8" name="Рисунок 8" descr="Ð§Ð°ÑÐ°Ð¼Ð¸, Ð¿Ð¾ÐºÐ°Ð·ÑÐ²Ð°ÑÑÐ¸Ð¼Ð¸ Ð¾Ð´Ð¸Ð½Ð½Ð°Ð´ÑÐ°ÑÑ ÑÐ°ÑÐ¾Ð²/23:00 Ð¡ÑÐ¾ÐºÐ¾Ð²ÑÐµ ÑÐ¾ÑÐ¾ Ð¡ÑÐ¾ÐºÐ¾Ð²Ð°Ñ ÑÐ¾ÑÐ¾Ð³ÑÐ°Ñ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§Ð°ÑÐ°Ð¼Ð¸, Ð¿Ð¾ÐºÐ°Ð·ÑÐ²Ð°ÑÑÐ¸Ð¼Ð¸ Ð¾Ð´Ð¸Ð½Ð½Ð°Ð´ÑÐ°ÑÑ ÑÐ°ÑÐ¾Ð²/23:00 Ð¡ÑÐ¾ÐºÐ¾Ð²ÑÐµ ÑÐ¾ÑÐ¾ Ð¡ÑÐ¾ÐºÐ¾Ð²Ð°Ñ ÑÐ¾ÑÐ¾Ð³ÑÐ°ÑÐ¸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82" t="8591" r="12476" b="9321"/>
                    <a:stretch/>
                  </pic:blipFill>
                  <pic:spPr bwMode="auto">
                    <a:xfrm>
                      <a:off x="0" y="0"/>
                      <a:ext cx="199072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B16" w:rsidRPr="005541DE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5A032190" wp14:editId="452B8779">
            <wp:extent cx="1405890" cy="1947744"/>
            <wp:effectExtent l="0" t="0" r="3810" b="0"/>
            <wp:docPr id="1" name="Рисунок 1" descr="C:\Users\Teacher\Desktop\информация с флешки\НАДЕЖДА\стенд\Янбаева\кодекс ад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информация с флешки\НАДЕЖДА\стенд\Янбаева\кодекс адм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265" cy="19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B16" w:rsidRPr="005D7B16" w:rsidRDefault="005D7B16" w:rsidP="005D7B16">
      <w:pPr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</w:pPr>
      <w:r w:rsidRPr="005D7B1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lastRenderedPageBreak/>
        <w:t>Каждый папа и мама должны знать:</w:t>
      </w:r>
    </w:p>
    <w:p w:rsidR="005D7B16" w:rsidRPr="005D7B16" w:rsidRDefault="00BA5A75" w:rsidP="005D7B16">
      <w:pPr>
        <w:shd w:val="clear" w:color="auto" w:fill="FFFFFF" w:themeFill="background1"/>
        <w:ind w:left="426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35C40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FC8DEFB" wp14:editId="181F250B">
            <wp:simplePos x="0" y="0"/>
            <wp:positionH relativeFrom="column">
              <wp:posOffset>4274185</wp:posOffset>
            </wp:positionH>
            <wp:positionV relativeFrom="paragraph">
              <wp:posOffset>561340</wp:posOffset>
            </wp:positionV>
            <wp:extent cx="2247265" cy="1270000"/>
            <wp:effectExtent l="0" t="0" r="635" b="6350"/>
            <wp:wrapThrough wrapText="bothSides">
              <wp:wrapPolygon edited="0">
                <wp:start x="0" y="0"/>
                <wp:lineTo x="0" y="21384"/>
                <wp:lineTo x="21423" y="21384"/>
                <wp:lineTo x="21423" y="0"/>
                <wp:lineTo x="0" y="0"/>
              </wp:wrapPolygon>
            </wp:wrapThrough>
            <wp:docPr id="12" name="Рисунок 12" descr="C:\Users\Teacher\Desktop\информация с флешки\НАДЕЖДА\стенд\Янбаева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информация с флешки\НАДЕЖДА\стенд\Янбаева\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B16" w:rsidRPr="005D7B16">
        <w:rPr>
          <w:rFonts w:ascii="Times New Roman" w:hAnsi="Times New Roman" w:cs="Times New Roman"/>
          <w:b/>
          <w:color w:val="333333"/>
          <w:sz w:val="32"/>
          <w:szCs w:val="32"/>
        </w:rPr>
        <w:t>1. Нахождение несовершеннолетних в развлекательных заведениях в ночное время без сопровождения законных представителей с 22 до 6 часов утра –   </w:t>
      </w:r>
      <w:r w:rsidR="005D7B16" w:rsidRPr="005D7B1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влечет штраф на законных представителей в размере </w:t>
      </w:r>
      <w:r w:rsidR="005D7B16" w:rsidRPr="00BA5A75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трех месячных расчетных показателей</w:t>
      </w:r>
      <w:r w:rsidR="005D7B16" w:rsidRPr="005D7B16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  <w:r w:rsidR="005D7B16" w:rsidRPr="005D7B16">
        <w:rPr>
          <w:rFonts w:ascii="Times New Roman" w:hAnsi="Times New Roman" w:cs="Times New Roman"/>
          <w:b/>
          <w:color w:val="333333"/>
          <w:sz w:val="32"/>
          <w:szCs w:val="32"/>
        </w:rPr>
        <w:t>  </w:t>
      </w:r>
      <w:r w:rsidR="005D7B16" w:rsidRPr="005D7B16">
        <w:rPr>
          <w:rFonts w:ascii="Times New Roman" w:hAnsi="Times New Roman" w:cs="Times New Roman"/>
          <w:b/>
          <w:color w:val="333333"/>
          <w:sz w:val="32"/>
          <w:szCs w:val="32"/>
        </w:rPr>
        <w:br/>
      </w:r>
      <w:r w:rsidR="005D7B16" w:rsidRPr="005D7B16">
        <w:rPr>
          <w:rFonts w:ascii="Times New Roman" w:hAnsi="Times New Roman" w:cs="Times New Roman"/>
          <w:b/>
          <w:color w:val="333333"/>
          <w:sz w:val="32"/>
          <w:szCs w:val="32"/>
        </w:rPr>
        <w:br/>
        <w:t>2. Нахождение несовершеннолетних без сопровождения законных представителей вне жилища с 23 до 6 часов утра –  </w:t>
      </w:r>
      <w:r w:rsidR="005D7B16" w:rsidRPr="00BA5A75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влечет предупреждение</w:t>
      </w:r>
      <w:r w:rsidR="005D7B16" w:rsidRPr="005D7B1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на законных представителей</w:t>
      </w:r>
      <w:r w:rsidR="005D7B16" w:rsidRPr="005D7B16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.   </w:t>
      </w:r>
      <w:r w:rsidR="005D7B16" w:rsidRPr="005D7B16">
        <w:rPr>
          <w:rFonts w:ascii="Times New Roman" w:hAnsi="Times New Roman" w:cs="Times New Roman"/>
          <w:b/>
          <w:color w:val="333333"/>
          <w:sz w:val="32"/>
          <w:szCs w:val="32"/>
        </w:rPr>
        <w:br/>
      </w:r>
      <w:r w:rsidR="005D7B16" w:rsidRPr="005D7B16">
        <w:rPr>
          <w:rFonts w:ascii="Times New Roman" w:hAnsi="Times New Roman" w:cs="Times New Roman"/>
          <w:b/>
          <w:color w:val="333333"/>
          <w:sz w:val="32"/>
          <w:szCs w:val="32"/>
        </w:rPr>
        <w:br/>
        <w:t>3. Действия, предусмотренные частями первой и второй настоящей статьи, совершенные повторно в течение года после наложения административного взыскания –  </w:t>
      </w:r>
      <w:r w:rsidR="005D7B16" w:rsidRPr="005D7B1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влекут штраф на законных представителей в размере </w:t>
      </w:r>
      <w:r w:rsidR="005D7B16" w:rsidRPr="00BA5A75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семи месячных расчетных показателей</w:t>
      </w:r>
      <w:r w:rsidR="005D7B16" w:rsidRPr="005D7B16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5D7B16" w:rsidRPr="005D7B16" w:rsidRDefault="005D7B16" w:rsidP="005D7B16">
      <w:pPr>
        <w:pStyle w:val="a3"/>
        <w:shd w:val="clear" w:color="auto" w:fill="FFFFFF" w:themeFill="background1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  <w:sectPr w:rsidR="005D7B16" w:rsidRPr="005D7B16" w:rsidSect="00BA5A75">
          <w:type w:val="continuous"/>
          <w:pgSz w:w="11906" w:h="16838"/>
          <w:pgMar w:top="1134" w:right="850" w:bottom="1134" w:left="851" w:header="708" w:footer="708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space="708"/>
          <w:docGrid w:linePitch="360"/>
        </w:sectPr>
      </w:pPr>
    </w:p>
    <w:p w:rsidR="005D7B16" w:rsidRDefault="00BA5A75" w:rsidP="005D7B16">
      <w:pPr>
        <w:pStyle w:val="a3"/>
        <w:shd w:val="clear" w:color="auto" w:fill="FFFFFF" w:themeFill="background1"/>
        <w:spacing w:after="0" w:line="240" w:lineRule="auto"/>
        <w:ind w:left="426"/>
        <w:jc w:val="center"/>
        <w:rPr>
          <w:rFonts w:ascii="Times New Roman" w:hAnsi="Times New Roman" w:cs="Times New Roman"/>
          <w:color w:val="C00000"/>
          <w:sz w:val="18"/>
          <w:szCs w:val="18"/>
        </w:rPr>
      </w:pPr>
      <w:r w:rsidRPr="005D7B16">
        <w:rPr>
          <w:noProof/>
          <w:shd w:val="clear" w:color="auto" w:fill="FFFFFF" w:themeFill="background1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FC777F6" wp14:editId="4251CCF8">
            <wp:simplePos x="0" y="0"/>
            <wp:positionH relativeFrom="margin">
              <wp:posOffset>2409190</wp:posOffset>
            </wp:positionH>
            <wp:positionV relativeFrom="margin">
              <wp:posOffset>7573010</wp:posOffset>
            </wp:positionV>
            <wp:extent cx="3441700" cy="1778000"/>
            <wp:effectExtent l="0" t="0" r="6350" b="0"/>
            <wp:wrapSquare wrapText="bothSides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5A75" w:rsidRDefault="00BA5A75" w:rsidP="005D7B16">
      <w:pPr>
        <w:pStyle w:val="a3"/>
        <w:shd w:val="clear" w:color="auto" w:fill="FFFFFF" w:themeFill="background1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BA5A75" w:rsidRDefault="00BA5A75" w:rsidP="005D7B16">
      <w:pPr>
        <w:pStyle w:val="a3"/>
        <w:shd w:val="clear" w:color="auto" w:fill="FFFFFF" w:themeFill="background1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7D33B0" w:rsidRPr="007D33B0" w:rsidRDefault="007D33B0" w:rsidP="007D33B0">
      <w:pPr>
        <w:pStyle w:val="a3"/>
        <w:shd w:val="clear" w:color="auto" w:fill="FFFFFF" w:themeFill="background1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bookmarkStart w:id="0" w:name="_GoBack"/>
      <w:bookmarkEnd w:id="0"/>
    </w:p>
    <w:p w:rsidR="001045D1" w:rsidRDefault="001045D1"/>
    <w:sectPr w:rsidR="001045D1" w:rsidSect="00BA5A75">
      <w:type w:val="continuous"/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6240"/>
    <w:multiLevelType w:val="hybridMultilevel"/>
    <w:tmpl w:val="F744A442"/>
    <w:lvl w:ilvl="0" w:tplc="F7F04DB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63BB5410"/>
    <w:multiLevelType w:val="hybridMultilevel"/>
    <w:tmpl w:val="8474DC54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7F"/>
    <w:rsid w:val="001045D1"/>
    <w:rsid w:val="0021637F"/>
    <w:rsid w:val="00267317"/>
    <w:rsid w:val="005541DE"/>
    <w:rsid w:val="005D7B16"/>
    <w:rsid w:val="005E1769"/>
    <w:rsid w:val="006161E0"/>
    <w:rsid w:val="007D33B0"/>
    <w:rsid w:val="009E08A6"/>
    <w:rsid w:val="00A305E1"/>
    <w:rsid w:val="00B35C40"/>
    <w:rsid w:val="00BA5A75"/>
    <w:rsid w:val="00C32419"/>
    <w:rsid w:val="00CB2BE9"/>
    <w:rsid w:val="00F8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A228"/>
  <w15:chartTrackingRefBased/>
  <w15:docId w15:val="{523C7DBB-3C32-48AF-A853-118C582C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41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24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2B380-5096-4F53-A9F9-9C3056E4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6</cp:revision>
  <cp:lastPrinted>2018-05-12T06:13:00Z</cp:lastPrinted>
  <dcterms:created xsi:type="dcterms:W3CDTF">2018-08-13T05:54:00Z</dcterms:created>
  <dcterms:modified xsi:type="dcterms:W3CDTF">2021-11-25T08:41:00Z</dcterms:modified>
</cp:coreProperties>
</file>